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054"/>
        <w:gridCol w:w="3969"/>
        <w:gridCol w:w="1984"/>
        <w:gridCol w:w="1701"/>
      </w:tblGrid>
      <w:tr w:rsidR="00096B19" w:rsidTr="00096B19">
        <w:trPr>
          <w:cantSplit/>
          <w:trHeight w:val="7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B19" w:rsidRDefault="00096B19">
            <w:pPr>
              <w:tabs>
                <w:tab w:val="right" w:pos="199"/>
              </w:tabs>
              <w:rPr>
                <w:b w:val="0"/>
              </w:rPr>
            </w:pPr>
          </w:p>
          <w:p w:rsidR="00096B19" w:rsidRDefault="00096B19">
            <w:pPr>
              <w:tabs>
                <w:tab w:val="right" w:pos="199"/>
              </w:tabs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205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6B19" w:rsidRDefault="00096B19">
            <w:pPr>
              <w:tabs>
                <w:tab w:val="right" w:pos="199"/>
              </w:tabs>
              <w:jc w:val="center"/>
              <w:rPr>
                <w:b w:val="0"/>
              </w:rPr>
            </w:pPr>
            <w:r>
              <w:rPr>
                <w:b w:val="0"/>
              </w:rPr>
              <w:t>Nazwa stanowiska pracy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9" w:rsidRDefault="00096B19">
            <w:pPr>
              <w:tabs>
                <w:tab w:val="right" w:pos="199"/>
              </w:tabs>
              <w:jc w:val="center"/>
              <w:rPr>
                <w:b w:val="0"/>
              </w:rPr>
            </w:pPr>
            <w:r>
              <w:rPr>
                <w:b w:val="0"/>
              </w:rPr>
              <w:t>Wyszczególnienie wyposażenia stanowisk(-a) pracy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6B19" w:rsidRDefault="00096B19">
            <w:pPr>
              <w:tabs>
                <w:tab w:val="right" w:pos="199"/>
              </w:tabs>
              <w:jc w:val="center"/>
              <w:rPr>
                <w:b w:val="0"/>
              </w:rPr>
            </w:pPr>
            <w:r>
              <w:rPr>
                <w:b w:val="0"/>
              </w:rPr>
              <w:t>Źródła finansowania wydatków</w:t>
            </w:r>
          </w:p>
        </w:tc>
      </w:tr>
      <w:tr w:rsidR="00096B19" w:rsidTr="00096B19">
        <w:trPr>
          <w:cantSplit/>
          <w:trHeight w:val="82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6B19" w:rsidRDefault="00096B19">
            <w:pPr>
              <w:rPr>
                <w:b w:val="0"/>
              </w:rPr>
            </w:pPr>
          </w:p>
        </w:tc>
        <w:tc>
          <w:tcPr>
            <w:tcW w:w="20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6B19" w:rsidRDefault="00096B19">
            <w:pPr>
              <w:rPr>
                <w:b w:val="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9" w:rsidRDefault="00096B19">
            <w:pPr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6B19" w:rsidRDefault="00096B19">
            <w:pPr>
              <w:tabs>
                <w:tab w:val="right" w:pos="199"/>
              </w:tabs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  <w:p w:rsidR="00096B19" w:rsidRDefault="00096B19">
            <w:pPr>
              <w:tabs>
                <w:tab w:val="right" w:pos="199"/>
              </w:tabs>
              <w:rPr>
                <w:b w:val="0"/>
              </w:rPr>
            </w:pPr>
            <w:r>
              <w:rPr>
                <w:b w:val="0"/>
              </w:rPr>
              <w:t>Środki własne w zł.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6B19" w:rsidRDefault="00096B19">
            <w:pPr>
              <w:tabs>
                <w:tab w:val="right" w:pos="199"/>
              </w:tabs>
              <w:rPr>
                <w:b w:val="0"/>
              </w:rPr>
            </w:pPr>
          </w:p>
          <w:p w:rsidR="00096B19" w:rsidRDefault="00096B19">
            <w:pPr>
              <w:tabs>
                <w:tab w:val="right" w:pos="199"/>
              </w:tabs>
              <w:rPr>
                <w:b w:val="0"/>
              </w:rPr>
            </w:pPr>
            <w:r>
              <w:rPr>
                <w:b w:val="0"/>
              </w:rPr>
              <w:t xml:space="preserve">Refundacja </w:t>
            </w:r>
          </w:p>
          <w:p w:rsidR="00096B19" w:rsidRDefault="00096B19">
            <w:pPr>
              <w:tabs>
                <w:tab w:val="right" w:pos="199"/>
              </w:tabs>
              <w:rPr>
                <w:b w:val="0"/>
              </w:rPr>
            </w:pPr>
            <w:r>
              <w:rPr>
                <w:b w:val="0"/>
              </w:rPr>
              <w:t>z F. P. w zł.</w:t>
            </w:r>
          </w:p>
        </w:tc>
      </w:tr>
      <w:tr w:rsidR="00096B19" w:rsidTr="00096B19">
        <w:trPr>
          <w:trHeight w:val="638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B19" w:rsidRDefault="00096B19">
            <w:pPr>
              <w:tabs>
                <w:tab w:val="right" w:pos="199"/>
              </w:tabs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  <w:p w:rsidR="00096B19" w:rsidRDefault="00096B19">
            <w:pPr>
              <w:tabs>
                <w:tab w:val="right" w:pos="199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6B19" w:rsidRDefault="00096B19">
            <w:pPr>
              <w:tabs>
                <w:tab w:val="right" w:pos="199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6B19" w:rsidRDefault="00096B19">
            <w:pPr>
              <w:tabs>
                <w:tab w:val="right" w:pos="199"/>
              </w:tabs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6B19" w:rsidRDefault="00096B19">
            <w:pPr>
              <w:tabs>
                <w:tab w:val="right" w:pos="199"/>
              </w:tabs>
            </w:pPr>
          </w:p>
        </w:tc>
      </w:tr>
      <w:tr w:rsidR="00096B19" w:rsidTr="00096B19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B19" w:rsidRDefault="00096B19">
            <w:pPr>
              <w:tabs>
                <w:tab w:val="right" w:pos="199"/>
              </w:tabs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6B19" w:rsidRDefault="00096B19">
            <w:pPr>
              <w:tabs>
                <w:tab w:val="right" w:pos="199"/>
              </w:tabs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6B19" w:rsidRDefault="00096B19">
            <w:pPr>
              <w:tabs>
                <w:tab w:val="right" w:pos="199"/>
              </w:tabs>
              <w:jc w:val="center"/>
              <w:rPr>
                <w:b w:val="0"/>
              </w:rPr>
            </w:pPr>
            <w:r>
              <w:rPr>
                <w:b w:val="0"/>
              </w:rPr>
              <w:t>Razem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6B19" w:rsidRDefault="00096B19">
            <w:pPr>
              <w:tabs>
                <w:tab w:val="right" w:pos="199"/>
              </w:tabs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6B19" w:rsidRDefault="00096B19">
            <w:pPr>
              <w:tabs>
                <w:tab w:val="right" w:pos="199"/>
              </w:tabs>
              <w:rPr>
                <w:b w:val="0"/>
              </w:rPr>
            </w:pPr>
          </w:p>
        </w:tc>
      </w:tr>
    </w:tbl>
    <w:p w:rsidR="009C7876" w:rsidRDefault="009C7876"/>
    <w:sectPr w:rsidR="009C7876" w:rsidSect="0009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B19"/>
    <w:rsid w:val="00096B19"/>
    <w:rsid w:val="003B3A93"/>
    <w:rsid w:val="009C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B19"/>
    <w:pPr>
      <w:spacing w:after="0" w:line="240" w:lineRule="auto"/>
    </w:pPr>
    <w:rPr>
      <w:rFonts w:eastAsia="Times New Roman"/>
      <w:b/>
      <w:position w:val="-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2016-04-15T05:23:00Z</dcterms:created>
  <dcterms:modified xsi:type="dcterms:W3CDTF">2016-04-15T05:26:00Z</dcterms:modified>
</cp:coreProperties>
</file>