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5FF0" w14:textId="77777777" w:rsidR="00B415E3" w:rsidRDefault="00B415E3" w:rsidP="00B415E3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KLAUZULA INFORMACYJNA RODO </w:t>
      </w:r>
    </w:p>
    <w:p w14:paraId="4FC275FC" w14:textId="77777777" w:rsidR="00B415E3" w:rsidRDefault="00B415E3" w:rsidP="00B415E3">
      <w:pPr>
        <w:spacing w:line="276" w:lineRule="auto"/>
        <w:rPr>
          <w:rFonts w:cs="Times New Roman"/>
        </w:rPr>
      </w:pPr>
    </w:p>
    <w:p w14:paraId="723527FA" w14:textId="77777777" w:rsidR="00B415E3" w:rsidRDefault="00B415E3" w:rsidP="00B415E3">
      <w:pPr>
        <w:spacing w:after="12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przyjmuję poniższą informację:</w:t>
      </w:r>
    </w:p>
    <w:p w14:paraId="7C4B9415" w14:textId="77777777" w:rsidR="00B415E3" w:rsidRDefault="00B415E3" w:rsidP="00B415E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Administratorem danych osobowych zawartych we wniosku jest Powiatowy Urząd Pracy we Włocławku, </w:t>
      </w:r>
      <w:r>
        <w:rPr>
          <w:rFonts w:eastAsia="Times New Roman"/>
          <w:lang w:eastAsia="pl-PL"/>
        </w:rPr>
        <w:br/>
        <w:t>ul. Kapitulna 24, 87-800 Włocławek.</w:t>
      </w:r>
    </w:p>
    <w:p w14:paraId="7A7CE9FA" w14:textId="77777777" w:rsidR="00B415E3" w:rsidRDefault="00B415E3" w:rsidP="00B415E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Inspektor Ochrony Danych kontakt: </w:t>
      </w:r>
      <w:hyperlink r:id="rId5" w:history="1">
        <w:r>
          <w:rPr>
            <w:rStyle w:val="Hipercze"/>
            <w:rFonts w:eastAsia="Times New Roman"/>
            <w:lang w:eastAsia="pl-PL"/>
          </w:rPr>
          <w:t>iodwloclawek@wloclawek.praca.gov.pl</w:t>
        </w:r>
      </w:hyperlink>
      <w:r>
        <w:rPr>
          <w:rFonts w:eastAsia="Times New Roman"/>
          <w:lang w:eastAsia="pl-PL"/>
        </w:rPr>
        <w:t xml:space="preserve"> </w:t>
      </w:r>
    </w:p>
    <w:p w14:paraId="252921DE" w14:textId="77777777" w:rsidR="00B415E3" w:rsidRDefault="00B415E3" w:rsidP="00B415E3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Dane osobowe wnioskodawcy przetwarzane będą w celu analizy złożonego wniosku w sprawie finansowania </w:t>
      </w:r>
      <w:r>
        <w:rPr>
          <w:rFonts w:eastAsia="Times New Roman"/>
          <w:lang w:eastAsia="pl-PL"/>
        </w:rPr>
        <w:br/>
        <w:t xml:space="preserve">z KFS kosztów kształcenia ustawicznego, a następnie w przypadku pozytywnego rozpatrzenia wniosku w zakresie niezbędnym do podpisania umowy – na podstawie art.6 ust.1 lit c rozporządzenia Parlamentu Europejskiego </w:t>
      </w:r>
      <w:r>
        <w:rPr>
          <w:rFonts w:eastAsia="Times New Roman"/>
          <w:lang w:eastAsia="pl-PL"/>
        </w:rPr>
        <w:br/>
        <w:t xml:space="preserve">i Rady(UE) 2016/679 z dnia 27 kwietnia 2016r. w sprawie ochrony osób fizycznych w związku z przetwarzaniem danych osobowych i w sprawie swobodnego przepływu takich danych oraz uchylenia dyrektywy 95/46/WE (ogólne rozporządzenie o ochronie danych osobowych) i ustawy z dnia 20 kwietnia 2004r. o promocji zatrudnienia i instytucjach rynku pracy (Dz.U. z 2019r. poz. </w:t>
      </w:r>
      <w:r>
        <w:rPr>
          <w:lang w:eastAsia="pl-PL"/>
        </w:rPr>
        <w:t>1482</w:t>
      </w:r>
      <w:r>
        <w:rPr>
          <w:rFonts w:eastAsia="Times New Roman"/>
          <w:lang w:eastAsia="pl-PL"/>
        </w:rPr>
        <w:t>) oraz wydanych na jej podstawie aktów wykonawczych.</w:t>
      </w:r>
    </w:p>
    <w:p w14:paraId="360519D7" w14:textId="77777777" w:rsidR="00B415E3" w:rsidRDefault="00B415E3" w:rsidP="00B415E3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Okres przechowywania: 10 lat.</w:t>
      </w:r>
    </w:p>
    <w:p w14:paraId="7CBD1EEC" w14:textId="77777777" w:rsidR="00B415E3" w:rsidRDefault="00B415E3" w:rsidP="00B415E3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Podanie danych osobowych jest dobrowolne, jednak ich nie podanie uniemożliwi nam rozpatrzenie wniosku.</w:t>
      </w:r>
    </w:p>
    <w:p w14:paraId="7E58516C" w14:textId="77777777" w:rsidR="00B415E3" w:rsidRDefault="00B415E3" w:rsidP="00B415E3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Wnioskodawca posiada prawo do żądania od administratora dostępu do danych osobowych, prawo do ich sprostowania, usunięcia lub ograniczenia przetwarzania, prawo do wniesienia sprzeciwu wobec przetwarzania oraz prawo do przenoszenia danych.</w:t>
      </w:r>
    </w:p>
    <w:p w14:paraId="1D3888A8" w14:textId="77777777" w:rsidR="00B415E3" w:rsidRDefault="00B415E3" w:rsidP="00B415E3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Wnioskodawcy przysługuje prawo wniesienia skargi do organu nadzorczego, gdy uzna, iż przetwarzanie danych osobowych jego dotyczących, narusza przepisy ogólnego rozporządzenia o ochronie danych osobowych z dnia 27 kwietnia 2016r. </w:t>
      </w:r>
    </w:p>
    <w:p w14:paraId="1CDF6894" w14:textId="77777777" w:rsidR="00B415E3" w:rsidRDefault="00B415E3" w:rsidP="00B415E3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Dane wnioskodawcy nie będą podlegały zautomatyzowanemu podejmowaniu decyzji.</w:t>
      </w:r>
    </w:p>
    <w:p w14:paraId="41BBBD8C" w14:textId="77777777" w:rsidR="00B415E3" w:rsidRDefault="00B415E3" w:rsidP="00B415E3">
      <w:pPr>
        <w:spacing w:line="276" w:lineRule="auto"/>
        <w:rPr>
          <w:rFonts w:cs="Times New Roman"/>
        </w:rPr>
      </w:pPr>
    </w:p>
    <w:p w14:paraId="6E11F7AF" w14:textId="77777777" w:rsidR="00114263" w:rsidRDefault="00114263"/>
    <w:sectPr w:rsidR="0011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23E48"/>
    <w:multiLevelType w:val="hybridMultilevel"/>
    <w:tmpl w:val="76BEB9DC"/>
    <w:lvl w:ilvl="0" w:tplc="BFF0FFA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2321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3C"/>
    <w:rsid w:val="00114263"/>
    <w:rsid w:val="00477272"/>
    <w:rsid w:val="00573F3C"/>
    <w:rsid w:val="0064398B"/>
    <w:rsid w:val="00B4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E974"/>
  <w15:chartTrackingRefBased/>
  <w15:docId w15:val="{4BED8CB8-2461-4214-88BC-B02095ED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5E3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3F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3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3F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3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3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3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3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3F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3F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3F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3F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3F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3F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3F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3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3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3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3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3F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3F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3F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3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3F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3F3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41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wloclawek@wloclawe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Grobelniak</dc:creator>
  <cp:keywords/>
  <dc:description/>
  <cp:lastModifiedBy>Małgorzata Grobelniak</cp:lastModifiedBy>
  <cp:revision>3</cp:revision>
  <dcterms:created xsi:type="dcterms:W3CDTF">2025-01-10T08:54:00Z</dcterms:created>
  <dcterms:modified xsi:type="dcterms:W3CDTF">2025-01-10T08:55:00Z</dcterms:modified>
</cp:coreProperties>
</file>